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D7" w:rsidRPr="00A12A5A" w:rsidRDefault="0054777D" w:rsidP="0054777D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r w:rsidRPr="0097631C">
        <w:rPr>
          <w:rFonts w:cs="B Titr" w:hint="cs"/>
          <w:sz w:val="32"/>
          <w:szCs w:val="32"/>
          <w:rtl/>
          <w:lang w:bidi="fa-IR"/>
        </w:rPr>
        <w:t>چک لیست مدارک ضروری جهت بررسی اولیه پرونده درخواست صدور/ تمدید</w:t>
      </w:r>
      <w:r w:rsidRPr="0097631C">
        <w:rPr>
          <w:rFonts w:cs="B Titr"/>
          <w:sz w:val="32"/>
          <w:szCs w:val="32"/>
          <w:rtl/>
          <w:lang w:bidi="fa-IR"/>
        </w:rPr>
        <w:t xml:space="preserve"> </w:t>
      </w:r>
      <w:r w:rsidRPr="00A12A5A">
        <w:rPr>
          <w:rFonts w:cs="B Titr" w:hint="cs"/>
          <w:sz w:val="32"/>
          <w:szCs w:val="32"/>
          <w:rtl/>
          <w:lang w:bidi="fa-IR"/>
        </w:rPr>
        <w:t>اخذ</w:t>
      </w:r>
      <w:r w:rsidR="0060262F" w:rsidRPr="00A12A5A">
        <w:rPr>
          <w:rFonts w:cs="B Titr" w:hint="cs"/>
          <w:sz w:val="32"/>
          <w:szCs w:val="32"/>
          <w:rtl/>
          <w:lang w:bidi="fa-IR"/>
        </w:rPr>
        <w:t xml:space="preserve"> </w:t>
      </w:r>
      <w:r w:rsidR="005D0CF1" w:rsidRPr="0054777D">
        <w:rPr>
          <w:rFonts w:cs="B Titr" w:hint="cs"/>
          <w:sz w:val="32"/>
          <w:szCs w:val="32"/>
          <w:rtl/>
          <w:lang w:bidi="fa-IR"/>
        </w:rPr>
        <w:t>پروانه ساخت فرآورده طبیعی</w:t>
      </w:r>
    </w:p>
    <w:bookmarkEnd w:id="0"/>
    <w:p w:rsidR="00D040D2" w:rsidRDefault="00D040D2" w:rsidP="00475C98">
      <w:pPr>
        <w:bidi/>
        <w:jc w:val="both"/>
        <w:rPr>
          <w:rStyle w:val="fontstyle21"/>
          <w:sz w:val="24"/>
          <w:szCs w:val="24"/>
          <w:rtl/>
        </w:rPr>
      </w:pPr>
      <w:r w:rsidRPr="006E300B">
        <w:rPr>
          <w:sz w:val="32"/>
          <w:szCs w:val="32"/>
          <w:lang w:bidi="fa-IR"/>
        </w:rPr>
        <w:sym w:font="Wingdings" w:char="F0A8"/>
      </w:r>
      <w:r w:rsidR="00677DE5">
        <w:rPr>
          <w:rFonts w:hint="cs"/>
          <w:sz w:val="32"/>
          <w:szCs w:val="32"/>
          <w:rtl/>
          <w:lang w:bidi="fa-IR"/>
        </w:rPr>
        <w:t>1</w:t>
      </w:r>
      <w:r>
        <w:rPr>
          <w:sz w:val="32"/>
          <w:szCs w:val="32"/>
          <w:rtl/>
          <w:lang w:bidi="fa-IR"/>
        </w:rPr>
        <w:tab/>
      </w:r>
      <w:r w:rsidRPr="00BF2EFC">
        <w:rPr>
          <w:rStyle w:val="fontstyle21"/>
          <w:sz w:val="24"/>
          <w:szCs w:val="24"/>
          <w:rtl/>
        </w:rPr>
        <w:t xml:space="preserve">درخواست </w:t>
      </w:r>
      <w:r w:rsidR="00475C98">
        <w:rPr>
          <w:rStyle w:val="fontstyle21"/>
          <w:sz w:val="24"/>
          <w:szCs w:val="24"/>
          <w:rtl/>
        </w:rPr>
        <w:t>ثبت فرآورده طبیعی در سربرگ شرکت</w:t>
      </w:r>
      <w:r w:rsidR="00725196" w:rsidRPr="00BE0DC9">
        <w:rPr>
          <w:rFonts w:hint="cs"/>
          <w:rtl/>
          <w:lang w:bidi="fa-IR"/>
        </w:rPr>
        <w:t xml:space="preserve"> با امضای مدیر عامل و مسؤول فنی</w:t>
      </w:r>
    </w:p>
    <w:p w:rsidR="001404C1" w:rsidRDefault="001404C1" w:rsidP="001404C1">
      <w:pPr>
        <w:bidi/>
        <w:ind w:left="720" w:hanging="720"/>
        <w:jc w:val="both"/>
        <w:rPr>
          <w:sz w:val="32"/>
          <w:szCs w:val="32"/>
          <w:rtl/>
          <w:lang w:bidi="fa-IR"/>
        </w:rPr>
      </w:pPr>
      <w:r w:rsidRPr="006E300B">
        <w:rPr>
          <w:sz w:val="32"/>
          <w:szCs w:val="32"/>
          <w:lang w:bidi="fa-IR"/>
        </w:rPr>
        <w:sym w:font="Wingdings" w:char="F0A8"/>
      </w:r>
      <w:r w:rsidR="00677DE5">
        <w:rPr>
          <w:rFonts w:hint="cs"/>
          <w:sz w:val="32"/>
          <w:szCs w:val="32"/>
          <w:rtl/>
          <w:lang w:bidi="fa-IR"/>
        </w:rPr>
        <w:t>2</w:t>
      </w:r>
      <w:r>
        <w:rPr>
          <w:rFonts w:hint="cs"/>
          <w:sz w:val="32"/>
          <w:szCs w:val="32"/>
          <w:rtl/>
          <w:lang w:bidi="fa-IR"/>
        </w:rPr>
        <w:tab/>
      </w:r>
      <w:r w:rsidRPr="00BF2EFC">
        <w:rPr>
          <w:rStyle w:val="fontstyle21"/>
          <w:sz w:val="24"/>
          <w:szCs w:val="24"/>
          <w:rtl/>
        </w:rPr>
        <w:t>ارایه فای</w:t>
      </w:r>
      <w:r w:rsidRPr="00BF2EFC">
        <w:rPr>
          <w:rStyle w:val="fontstyle21"/>
          <w:rFonts w:hint="cs"/>
          <w:sz w:val="24"/>
          <w:szCs w:val="24"/>
          <w:rtl/>
        </w:rPr>
        <w:t xml:space="preserve">ل </w:t>
      </w:r>
      <w:r w:rsidRPr="00BF2EFC">
        <w:rPr>
          <w:rStyle w:val="fontstyle21"/>
          <w:sz w:val="24"/>
          <w:szCs w:val="24"/>
          <w:rtl/>
        </w:rPr>
        <w:t>اکسل تکمیل شده</w:t>
      </w:r>
      <w:r w:rsidR="00677DE5">
        <w:rPr>
          <w:rStyle w:val="fontstyle21"/>
          <w:rFonts w:hint="cs"/>
          <w:sz w:val="24"/>
          <w:szCs w:val="24"/>
          <w:rtl/>
        </w:rPr>
        <w:t xml:space="preserve"> ارزیابی</w:t>
      </w:r>
      <w:r w:rsidRPr="00BF2EFC">
        <w:rPr>
          <w:rStyle w:val="fontstyle21"/>
          <w:sz w:val="24"/>
          <w:szCs w:val="24"/>
          <w:rtl/>
        </w:rPr>
        <w:t xml:space="preserve"> فرآورده طبیعی</w:t>
      </w:r>
    </w:p>
    <w:p w:rsidR="005D0CF1" w:rsidRDefault="005D0CF1" w:rsidP="001404C1">
      <w:pPr>
        <w:bidi/>
        <w:ind w:left="720" w:hanging="720"/>
        <w:jc w:val="both"/>
        <w:rPr>
          <w:rtl/>
          <w:lang w:bidi="fa-IR"/>
        </w:rPr>
      </w:pPr>
      <w:r w:rsidRPr="006E300B">
        <w:rPr>
          <w:sz w:val="32"/>
          <w:szCs w:val="32"/>
          <w:lang w:bidi="fa-IR"/>
        </w:rPr>
        <w:sym w:font="Wingdings" w:char="F0A8"/>
      </w:r>
      <w:r w:rsidR="00677DE5">
        <w:rPr>
          <w:rFonts w:hint="cs"/>
          <w:sz w:val="32"/>
          <w:szCs w:val="32"/>
          <w:rtl/>
          <w:lang w:bidi="fa-IR"/>
        </w:rPr>
        <w:t>3</w:t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پرسشنامه تکمیل شده تقاضای ساخت و تولید فرآورده طبیعی</w:t>
      </w:r>
      <w:r w:rsidR="008A6A38">
        <w:rPr>
          <w:rFonts w:hint="cs"/>
          <w:rtl/>
          <w:lang w:bidi="fa-IR"/>
        </w:rPr>
        <w:t xml:space="preserve">، </w:t>
      </w:r>
      <w:r w:rsidR="008A6A38" w:rsidRPr="00BF2EFC">
        <w:rPr>
          <w:rStyle w:val="fontstyle21"/>
          <w:sz w:val="24"/>
          <w:szCs w:val="24"/>
          <w:rtl/>
        </w:rPr>
        <w:t>تایید</w:t>
      </w:r>
      <w:r w:rsidR="008A6A38">
        <w:rPr>
          <w:rStyle w:val="fontstyle21"/>
          <w:rFonts w:hint="cs"/>
          <w:sz w:val="24"/>
          <w:szCs w:val="24"/>
          <w:rtl/>
        </w:rPr>
        <w:t xml:space="preserve"> شده توسط</w:t>
      </w:r>
      <w:r w:rsidR="008A6A38" w:rsidRPr="00BF2EFC">
        <w:rPr>
          <w:rStyle w:val="fontstyle21"/>
          <w:sz w:val="24"/>
          <w:szCs w:val="24"/>
          <w:rtl/>
        </w:rPr>
        <w:t xml:space="preserve"> مس</w:t>
      </w:r>
      <w:r w:rsidR="00301FF2">
        <w:rPr>
          <w:rStyle w:val="fontstyle21"/>
          <w:rFonts w:hint="cs"/>
          <w:sz w:val="24"/>
          <w:szCs w:val="24"/>
          <w:rtl/>
        </w:rPr>
        <w:t>ؤو</w:t>
      </w:r>
      <w:r w:rsidR="008A6A38" w:rsidRPr="00BF2EFC">
        <w:rPr>
          <w:rStyle w:val="fontstyle21"/>
          <w:sz w:val="24"/>
          <w:szCs w:val="24"/>
          <w:rtl/>
        </w:rPr>
        <w:t>ل فنی و مدیر عامل شرکت</w:t>
      </w:r>
      <w:r w:rsidR="001404C1" w:rsidRPr="001404C1">
        <w:rPr>
          <w:rFonts w:hint="cs"/>
          <w:rtl/>
          <w:lang w:bidi="fa-IR"/>
        </w:rPr>
        <w:t xml:space="preserve"> </w:t>
      </w:r>
      <w:r w:rsidR="001404C1">
        <w:rPr>
          <w:rFonts w:hint="cs"/>
          <w:rtl/>
          <w:lang w:bidi="fa-IR"/>
        </w:rPr>
        <w:t>به همراه کلیه مدارک و مستندات لازم</w:t>
      </w:r>
      <w:r w:rsidR="00677DE5">
        <w:rPr>
          <w:rFonts w:hint="cs"/>
          <w:rtl/>
          <w:lang w:bidi="fa-IR"/>
        </w:rPr>
        <w:t>:</w:t>
      </w:r>
    </w:p>
    <w:p w:rsidR="00677DE5" w:rsidRDefault="00677DE5" w:rsidP="002E5F7C">
      <w:pPr>
        <w:bidi/>
        <w:spacing w:after="0" w:line="276" w:lineRule="auto"/>
        <w:ind w:left="720"/>
        <w:jc w:val="both"/>
        <w:rPr>
          <w:rtl/>
          <w:lang w:bidi="fa-IR"/>
        </w:rPr>
      </w:pPr>
      <w:r w:rsidRPr="006E300B">
        <w:rPr>
          <w:sz w:val="32"/>
          <w:szCs w:val="32"/>
          <w:lang w:bidi="fa-IR"/>
        </w:rPr>
        <w:sym w:font="Wingdings" w:char="F0A8"/>
      </w:r>
      <w:r w:rsidRPr="002E5F7C">
        <w:rPr>
          <w:rFonts w:hint="cs"/>
          <w:sz w:val="32"/>
          <w:szCs w:val="32"/>
          <w:rtl/>
          <w:lang w:bidi="fa-IR"/>
        </w:rPr>
        <w:t xml:space="preserve"> 3-1:</w:t>
      </w:r>
      <w:r w:rsidRPr="00677DE5">
        <w:rPr>
          <w:rFonts w:hint="cs"/>
          <w:rtl/>
          <w:lang w:bidi="fa-IR"/>
        </w:rPr>
        <w:t xml:space="preserve"> </w:t>
      </w:r>
      <w:r w:rsidRPr="00677DE5">
        <w:rPr>
          <w:rtl/>
          <w:lang w:bidi="fa-IR"/>
        </w:rPr>
        <w:t>انطباق فرمولاسیون درخواستی با نمونه مشابه خارجی</w:t>
      </w:r>
      <w:r w:rsidRPr="00677DE5">
        <w:rPr>
          <w:rFonts w:hint="cs"/>
          <w:rtl/>
          <w:lang w:bidi="fa-IR"/>
        </w:rPr>
        <w:t xml:space="preserve"> </w:t>
      </w:r>
      <w:r w:rsidRPr="00677DE5">
        <w:rPr>
          <w:rtl/>
          <w:lang w:bidi="fa-IR"/>
        </w:rPr>
        <w:t xml:space="preserve">معرفی شده </w:t>
      </w:r>
      <w:r w:rsidRPr="00677DE5">
        <w:rPr>
          <w:rFonts w:hint="cs"/>
          <w:rtl/>
          <w:lang w:bidi="fa-IR"/>
        </w:rPr>
        <w:t>معتبر</w:t>
      </w:r>
      <w:r w:rsidRPr="00677DE5">
        <w:rPr>
          <w:rtl/>
          <w:lang w:bidi="fa-IR"/>
        </w:rPr>
        <w:t xml:space="preserve"> از لحاظ مقدار و </w:t>
      </w:r>
      <w:r w:rsidRPr="00677DE5">
        <w:rPr>
          <w:rFonts w:hint="cs"/>
          <w:rtl/>
          <w:lang w:bidi="fa-IR"/>
        </w:rPr>
        <w:t xml:space="preserve">نوع اجزای موثر </w:t>
      </w:r>
      <w:r w:rsidRPr="00677DE5">
        <w:rPr>
          <w:rtl/>
          <w:lang w:bidi="fa-IR"/>
        </w:rPr>
        <w:t>موجود در آن و مورد</w:t>
      </w:r>
      <w:r w:rsidRPr="00677DE5">
        <w:rPr>
          <w:rFonts w:hint="cs"/>
          <w:rtl/>
          <w:lang w:bidi="fa-IR"/>
        </w:rPr>
        <w:t xml:space="preserve"> </w:t>
      </w:r>
      <w:r w:rsidRPr="00677DE5">
        <w:rPr>
          <w:rtl/>
          <w:lang w:bidi="fa-IR"/>
        </w:rPr>
        <w:t>مصرف</w:t>
      </w:r>
      <w:r w:rsidRPr="00677DE5">
        <w:rPr>
          <w:rFonts w:hint="cs"/>
          <w:rtl/>
          <w:lang w:bidi="fa-IR"/>
        </w:rPr>
        <w:t xml:space="preserve"> ضروری است. بدیهی است</w:t>
      </w:r>
      <w:r w:rsidRPr="00677DE5">
        <w:rPr>
          <w:rtl/>
          <w:lang w:bidi="fa-IR"/>
        </w:rPr>
        <w:t xml:space="preserve"> </w:t>
      </w:r>
      <w:r w:rsidRPr="00677DE5">
        <w:rPr>
          <w:rFonts w:hint="cs"/>
          <w:rtl/>
          <w:lang w:bidi="fa-IR"/>
        </w:rPr>
        <w:t xml:space="preserve">انطباق مواد جانبی فرمولاسیون (اعم از طعم دهنده، شیرین کننده، چسباننده، پرزرواتیو و ...) الزامی نیست. </w:t>
      </w:r>
      <w:r w:rsidRPr="00677DE5">
        <w:rPr>
          <w:rtl/>
          <w:lang w:bidi="fa-IR"/>
        </w:rPr>
        <w:t xml:space="preserve">در صورت عدم وجود نمونه مشابه خارجی، </w:t>
      </w:r>
      <w:r w:rsidRPr="00677DE5">
        <w:rPr>
          <w:rFonts w:hint="cs"/>
          <w:rtl/>
          <w:lang w:bidi="fa-IR"/>
        </w:rPr>
        <w:t>مدارک مربوط به کارآزمایی بالینی معتبر شامل</w:t>
      </w:r>
      <w:r w:rsidRPr="00677DE5">
        <w:rPr>
          <w:rtl/>
          <w:lang w:bidi="fa-IR"/>
        </w:rPr>
        <w:t xml:space="preserve"> </w:t>
      </w:r>
      <w:r w:rsidRPr="00677DE5">
        <w:rPr>
          <w:rFonts w:hint="cs"/>
          <w:rtl/>
          <w:lang w:bidi="fa-IR"/>
        </w:rPr>
        <w:t xml:space="preserve">پروپوزال، تاییدیه کمیته اخلاق، کد ثبت </w:t>
      </w:r>
      <w:r w:rsidRPr="00677DE5">
        <w:rPr>
          <w:lang w:bidi="fa-IR"/>
        </w:rPr>
        <w:t>IRCT</w:t>
      </w:r>
      <w:r w:rsidRPr="00677DE5">
        <w:rPr>
          <w:rFonts w:hint="cs"/>
          <w:rtl/>
        </w:rPr>
        <w:t xml:space="preserve">، </w:t>
      </w:r>
      <w:r w:rsidRPr="00677DE5">
        <w:rPr>
          <w:rFonts w:hint="cs"/>
          <w:rtl/>
          <w:lang w:bidi="fa-IR"/>
        </w:rPr>
        <w:t xml:space="preserve">رضایت نامه آگاهانه بیمار، </w:t>
      </w:r>
      <w:r w:rsidRPr="00677DE5">
        <w:rPr>
          <w:rtl/>
          <w:lang w:bidi="fa-IR"/>
        </w:rPr>
        <w:t>روش</w:t>
      </w:r>
      <w:r w:rsidRPr="00677DE5">
        <w:rPr>
          <w:rFonts w:hint="cs"/>
          <w:rtl/>
          <w:lang w:bidi="fa-IR"/>
        </w:rPr>
        <w:t>، محاسبات آماری</w:t>
      </w:r>
      <w:r w:rsidRPr="00677DE5">
        <w:rPr>
          <w:rtl/>
          <w:lang w:bidi="fa-IR"/>
        </w:rPr>
        <w:t xml:space="preserve"> و </w:t>
      </w:r>
      <w:r w:rsidRPr="00677DE5">
        <w:rPr>
          <w:rFonts w:hint="cs"/>
          <w:rtl/>
          <w:lang w:bidi="fa-IR"/>
        </w:rPr>
        <w:t>نتایج</w:t>
      </w:r>
      <w:r w:rsidRPr="00677DE5">
        <w:rPr>
          <w:rtl/>
          <w:lang w:bidi="fa-IR"/>
        </w:rPr>
        <w:t xml:space="preserve"> کارآزمایی بالینی مربوط</w:t>
      </w:r>
      <w:r w:rsidRPr="00677DE5">
        <w:rPr>
          <w:rFonts w:hint="cs"/>
          <w:rtl/>
          <w:lang w:bidi="fa-IR"/>
        </w:rPr>
        <w:t xml:space="preserve"> </w:t>
      </w:r>
      <w:r w:rsidRPr="00677DE5">
        <w:rPr>
          <w:rtl/>
          <w:lang w:bidi="fa-IR"/>
        </w:rPr>
        <w:t>به فرآورده، انجام</w:t>
      </w:r>
      <w:r w:rsidRPr="00677DE5">
        <w:rPr>
          <w:rFonts w:hint="cs"/>
          <w:rtl/>
          <w:lang w:bidi="fa-IR"/>
        </w:rPr>
        <w:t xml:space="preserve"> </w:t>
      </w:r>
      <w:r w:rsidRPr="00677DE5">
        <w:rPr>
          <w:rtl/>
          <w:lang w:bidi="fa-IR"/>
        </w:rPr>
        <w:t>شده در مراکز مورد تایید سازمان غذا و دارو طبق ضوابط</w:t>
      </w:r>
      <w:r w:rsidRPr="00677DE5">
        <w:rPr>
          <w:rFonts w:hint="cs"/>
          <w:rtl/>
          <w:lang w:bidi="fa-IR"/>
        </w:rPr>
        <w:t>، ضروری است.</w:t>
      </w:r>
    </w:p>
    <w:p w:rsidR="00CB6873" w:rsidRDefault="00CB6873" w:rsidP="00CB6873">
      <w:pPr>
        <w:pStyle w:val="ListParagraph"/>
        <w:bidi/>
        <w:spacing w:after="0" w:line="276" w:lineRule="auto"/>
        <w:jc w:val="both"/>
        <w:rPr>
          <w:rStyle w:val="fontstyle21"/>
          <w:sz w:val="24"/>
          <w:szCs w:val="24"/>
          <w:rtl/>
        </w:rPr>
      </w:pPr>
      <w:r w:rsidRPr="006E300B">
        <w:rPr>
          <w:sz w:val="32"/>
          <w:szCs w:val="32"/>
          <w:lang w:bidi="fa-IR"/>
        </w:rPr>
        <w:sym w:font="Wingdings" w:char="F0A8"/>
      </w:r>
      <w:r w:rsidRPr="002E5F7C">
        <w:rPr>
          <w:rFonts w:hint="cs"/>
          <w:sz w:val="32"/>
          <w:szCs w:val="32"/>
          <w:rtl/>
          <w:lang w:bidi="fa-IR"/>
        </w:rPr>
        <w:t xml:space="preserve"> 3-</w:t>
      </w:r>
      <w:r>
        <w:rPr>
          <w:rFonts w:hint="cs"/>
          <w:sz w:val="32"/>
          <w:szCs w:val="32"/>
          <w:rtl/>
          <w:lang w:bidi="fa-IR"/>
        </w:rPr>
        <w:t>2</w:t>
      </w:r>
      <w:r w:rsidRPr="002E5F7C">
        <w:rPr>
          <w:rFonts w:hint="cs"/>
          <w:sz w:val="32"/>
          <w:szCs w:val="32"/>
          <w:rtl/>
          <w:lang w:bidi="fa-IR"/>
        </w:rPr>
        <w:t>:</w:t>
      </w:r>
      <w:r w:rsidRPr="00677DE5">
        <w:rPr>
          <w:rFonts w:hint="cs"/>
          <w:rtl/>
          <w:lang w:bidi="fa-IR"/>
        </w:rPr>
        <w:t xml:space="preserve"> </w:t>
      </w:r>
      <w:r w:rsidR="003C5E61">
        <w:rPr>
          <w:rFonts w:hint="cs"/>
          <w:rtl/>
          <w:lang w:bidi="fa-IR"/>
        </w:rPr>
        <w:t xml:space="preserve">ارایه </w:t>
      </w:r>
      <w:r w:rsidRPr="00315D72">
        <w:rPr>
          <w:rStyle w:val="fontstyle21"/>
          <w:sz w:val="24"/>
          <w:szCs w:val="24"/>
          <w:rtl/>
        </w:rPr>
        <w:t xml:space="preserve">برگ آنالیز </w:t>
      </w:r>
      <w:r w:rsidRPr="00315D72">
        <w:rPr>
          <w:rStyle w:val="fontstyle21"/>
          <w:rFonts w:hint="cs"/>
          <w:sz w:val="24"/>
          <w:szCs w:val="24"/>
          <w:rtl/>
        </w:rPr>
        <w:t>آزمون</w:t>
      </w:r>
      <w:r w:rsidRPr="00315D72">
        <w:rPr>
          <w:rStyle w:val="fontstyle21"/>
          <w:sz w:val="24"/>
          <w:szCs w:val="24"/>
          <w:rtl/>
        </w:rPr>
        <w:softHyphen/>
      </w:r>
      <w:r w:rsidRPr="00315D72">
        <w:rPr>
          <w:rStyle w:val="fontstyle21"/>
          <w:rFonts w:hint="cs"/>
          <w:sz w:val="24"/>
          <w:szCs w:val="24"/>
          <w:rtl/>
        </w:rPr>
        <w:t xml:space="preserve">های کنترلی </w:t>
      </w:r>
      <w:r w:rsidRPr="00315D72">
        <w:rPr>
          <w:rStyle w:val="fontstyle21"/>
          <w:sz w:val="24"/>
          <w:szCs w:val="24"/>
          <w:rtl/>
        </w:rPr>
        <w:t>فیزیکوشیمیایی، میکروبی</w:t>
      </w:r>
      <w:r w:rsidRPr="00315D72">
        <w:rPr>
          <w:rStyle w:val="fontstyle21"/>
          <w:rFonts w:hint="cs"/>
          <w:sz w:val="24"/>
          <w:szCs w:val="24"/>
          <w:rtl/>
        </w:rPr>
        <w:t>، استانداردسازی و</w:t>
      </w:r>
      <w:r w:rsidRPr="00315D72">
        <w:rPr>
          <w:rStyle w:val="fontstyle21"/>
          <w:sz w:val="24"/>
          <w:szCs w:val="24"/>
          <w:rtl/>
        </w:rPr>
        <w:t xml:space="preserve"> پایداری فرآورده نهایی، انجام شده در </w:t>
      </w:r>
      <w:r w:rsidRPr="00315D72">
        <w:rPr>
          <w:rStyle w:val="fontstyle21"/>
          <w:rFonts w:hint="cs"/>
          <w:sz w:val="24"/>
          <w:szCs w:val="24"/>
          <w:rtl/>
        </w:rPr>
        <w:t xml:space="preserve">کارخانه مجاز داروسازی محل ساخت فرآورده یا </w:t>
      </w:r>
      <w:r w:rsidRPr="00315D72">
        <w:rPr>
          <w:rStyle w:val="fontstyle21"/>
          <w:sz w:val="24"/>
          <w:szCs w:val="24"/>
          <w:rtl/>
        </w:rPr>
        <w:t xml:space="preserve">آزمایشگاه مجاز </w:t>
      </w:r>
      <w:r w:rsidRPr="00315D72">
        <w:rPr>
          <w:rStyle w:val="fontstyle21"/>
          <w:rFonts w:hint="cs"/>
          <w:sz w:val="24"/>
          <w:szCs w:val="24"/>
          <w:rtl/>
        </w:rPr>
        <w:t xml:space="preserve">و </w:t>
      </w:r>
      <w:r w:rsidRPr="00315D72">
        <w:rPr>
          <w:rStyle w:val="fontstyle21"/>
          <w:sz w:val="24"/>
          <w:szCs w:val="24"/>
          <w:rtl/>
        </w:rPr>
        <w:t>مرتبط و مورد تایید سازمان</w:t>
      </w:r>
      <w:r w:rsidRPr="00315D72">
        <w:rPr>
          <w:rFonts w:ascii="BNazanin" w:hAnsi="BNazanin" w:hint="cs"/>
          <w:color w:val="000000"/>
          <w:rtl/>
        </w:rPr>
        <w:t xml:space="preserve"> </w:t>
      </w:r>
      <w:r w:rsidRPr="00315D72">
        <w:rPr>
          <w:rStyle w:val="fontstyle21"/>
          <w:sz w:val="24"/>
          <w:szCs w:val="24"/>
          <w:rtl/>
        </w:rPr>
        <w:t>غذا و دارو</w:t>
      </w:r>
      <w:r w:rsidRPr="00315D72">
        <w:rPr>
          <w:rStyle w:val="fontstyle21"/>
          <w:rFonts w:hint="cs"/>
          <w:sz w:val="24"/>
          <w:szCs w:val="24"/>
          <w:rtl/>
        </w:rPr>
        <w:t>، تایید شده توسط کارشناس و</w:t>
      </w:r>
      <w:r w:rsidRPr="00315D72">
        <w:rPr>
          <w:rStyle w:val="fontstyle21"/>
          <w:sz w:val="24"/>
          <w:szCs w:val="24"/>
          <w:rtl/>
        </w:rPr>
        <w:t xml:space="preserve"> مدیر آزمایشگاه و مسوؤل فنی</w:t>
      </w:r>
      <w:r w:rsidRPr="00315D72">
        <w:rPr>
          <w:rStyle w:val="fontstyle21"/>
          <w:rFonts w:hint="cs"/>
          <w:sz w:val="24"/>
          <w:szCs w:val="24"/>
          <w:rtl/>
        </w:rPr>
        <w:t xml:space="preserve"> شرکت ضروری است. ضمناً تصویر قرارداد منعقده برای انجام آزمون</w:t>
      </w:r>
      <w:r w:rsidRPr="00315D72">
        <w:rPr>
          <w:rStyle w:val="fontstyle21"/>
          <w:sz w:val="24"/>
          <w:szCs w:val="24"/>
          <w:rtl/>
        </w:rPr>
        <w:softHyphen/>
      </w:r>
      <w:r w:rsidRPr="00315D72">
        <w:rPr>
          <w:rStyle w:val="fontstyle21"/>
          <w:rFonts w:hint="cs"/>
          <w:sz w:val="24"/>
          <w:szCs w:val="24"/>
          <w:rtl/>
        </w:rPr>
        <w:t>ها الزامی است.</w:t>
      </w:r>
    </w:p>
    <w:p w:rsidR="003C5E61" w:rsidRDefault="003C5E61" w:rsidP="003C5E61">
      <w:pPr>
        <w:bidi/>
        <w:spacing w:after="0" w:line="276" w:lineRule="auto"/>
        <w:ind w:left="720"/>
        <w:jc w:val="both"/>
        <w:rPr>
          <w:rStyle w:val="fontstyle21"/>
          <w:sz w:val="24"/>
          <w:szCs w:val="24"/>
          <w:rtl/>
        </w:rPr>
      </w:pPr>
      <w:r w:rsidRPr="006E300B">
        <w:rPr>
          <w:sz w:val="32"/>
          <w:szCs w:val="32"/>
          <w:lang w:bidi="fa-IR"/>
        </w:rPr>
        <w:sym w:font="Wingdings" w:char="F0A8"/>
      </w:r>
      <w:r w:rsidRPr="003C5E61">
        <w:rPr>
          <w:rFonts w:hint="cs"/>
          <w:sz w:val="32"/>
          <w:szCs w:val="32"/>
          <w:rtl/>
          <w:lang w:bidi="fa-IR"/>
        </w:rPr>
        <w:t xml:space="preserve"> 3-3: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3C5E61">
        <w:rPr>
          <w:rStyle w:val="fontstyle21"/>
          <w:rFonts w:hint="cs"/>
          <w:sz w:val="24"/>
          <w:szCs w:val="24"/>
          <w:rtl/>
        </w:rPr>
        <w:t>در راستای استانداردسازی فرمولاسیون، علاوه بر تعیین مقدار حداقل یک شاخص گیاهی، در صورتی که فرمولاسیون واجد مواد خالص افزوده شده مانند ویتامین</w:t>
      </w:r>
      <w:r w:rsidRPr="003C5E61">
        <w:rPr>
          <w:rStyle w:val="fontstyle21"/>
          <w:sz w:val="24"/>
          <w:szCs w:val="24"/>
          <w:rtl/>
        </w:rPr>
        <w:softHyphen/>
      </w:r>
      <w:r w:rsidRPr="003C5E61">
        <w:rPr>
          <w:rStyle w:val="fontstyle21"/>
          <w:rFonts w:hint="cs"/>
          <w:sz w:val="24"/>
          <w:szCs w:val="24"/>
          <w:rtl/>
        </w:rPr>
        <w:t>ها و مواد معدنی، یا فیتوکمیکال</w:t>
      </w:r>
      <w:r w:rsidRPr="003C5E61">
        <w:rPr>
          <w:rStyle w:val="fontstyle21"/>
          <w:sz w:val="24"/>
          <w:szCs w:val="24"/>
          <w:rtl/>
        </w:rPr>
        <w:softHyphen/>
      </w:r>
      <w:r w:rsidRPr="003C5E61">
        <w:rPr>
          <w:rStyle w:val="fontstyle21"/>
          <w:rFonts w:hint="cs"/>
          <w:sz w:val="24"/>
          <w:szCs w:val="24"/>
          <w:rtl/>
        </w:rPr>
        <w:t>های خالص شده نیز باشد، تعیین مقدار هر یک از این ترکیبات، در آزمون</w:t>
      </w:r>
      <w:r w:rsidRPr="003C5E61">
        <w:rPr>
          <w:rStyle w:val="fontstyle21"/>
          <w:sz w:val="24"/>
          <w:szCs w:val="24"/>
          <w:rtl/>
        </w:rPr>
        <w:softHyphen/>
      </w:r>
      <w:r w:rsidRPr="003C5E61">
        <w:rPr>
          <w:rStyle w:val="fontstyle21"/>
          <w:rFonts w:hint="cs"/>
          <w:sz w:val="24"/>
          <w:szCs w:val="24"/>
          <w:rtl/>
        </w:rPr>
        <w:t xml:space="preserve"> استانداردسازی و پایداری الزامی است.</w:t>
      </w:r>
    </w:p>
    <w:p w:rsidR="00AF433B" w:rsidRDefault="00FB6B6B" w:rsidP="00AF433B">
      <w:pPr>
        <w:bidi/>
        <w:spacing w:after="0" w:line="276" w:lineRule="auto"/>
        <w:ind w:left="720"/>
        <w:jc w:val="both"/>
        <w:rPr>
          <w:rStyle w:val="fontstyle21"/>
          <w:sz w:val="24"/>
          <w:szCs w:val="24"/>
          <w:rtl/>
          <w:lang w:bidi="fa-IR"/>
        </w:rPr>
      </w:pPr>
      <w:r w:rsidRPr="006E300B">
        <w:rPr>
          <w:sz w:val="32"/>
          <w:szCs w:val="32"/>
          <w:lang w:bidi="fa-IR"/>
        </w:rPr>
        <w:sym w:font="Wingdings" w:char="F0A8"/>
      </w:r>
      <w:r w:rsidRPr="003C5E61">
        <w:rPr>
          <w:rFonts w:hint="cs"/>
          <w:sz w:val="32"/>
          <w:szCs w:val="32"/>
          <w:rtl/>
          <w:lang w:bidi="fa-IR"/>
        </w:rPr>
        <w:t xml:space="preserve"> 3-</w:t>
      </w:r>
      <w:r>
        <w:rPr>
          <w:rFonts w:hint="cs"/>
          <w:sz w:val="32"/>
          <w:szCs w:val="32"/>
          <w:rtl/>
          <w:lang w:bidi="fa-IR"/>
        </w:rPr>
        <w:t>4</w:t>
      </w:r>
      <w:r w:rsidRPr="003C5E61">
        <w:rPr>
          <w:rFonts w:hint="cs"/>
          <w:sz w:val="32"/>
          <w:szCs w:val="32"/>
          <w:rtl/>
          <w:lang w:bidi="fa-IR"/>
        </w:rPr>
        <w:t>: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980961">
        <w:rPr>
          <w:rStyle w:val="fontstyle21"/>
          <w:rFonts w:hint="cs"/>
          <w:sz w:val="24"/>
          <w:szCs w:val="24"/>
          <w:rtl/>
        </w:rPr>
        <w:t>ارایه مستندات آزمایشگاهی، دستگاهی</w:t>
      </w:r>
      <w:r>
        <w:rPr>
          <w:rStyle w:val="fontstyle21"/>
          <w:rFonts w:hint="cs"/>
          <w:sz w:val="24"/>
          <w:szCs w:val="24"/>
          <w:rtl/>
        </w:rPr>
        <w:t>، منحنی کالیبراسیون</w:t>
      </w:r>
      <w:r w:rsidRPr="00980961">
        <w:rPr>
          <w:rStyle w:val="fontstyle21"/>
          <w:rFonts w:hint="cs"/>
          <w:sz w:val="24"/>
          <w:szCs w:val="24"/>
          <w:rtl/>
        </w:rPr>
        <w:t>، محاسبات و ...، مربوط به تعیین مقدار شاخص در آزمون استانداردسازی و پایداری الزامی است. در صورتی که روش آزمون کروماتوگرافی (</w:t>
      </w:r>
      <w:r w:rsidRPr="00980961">
        <w:rPr>
          <w:rStyle w:val="fontstyle21"/>
          <w:sz w:val="24"/>
          <w:szCs w:val="24"/>
        </w:rPr>
        <w:t>HPLC</w:t>
      </w:r>
      <w:r w:rsidRPr="00980961">
        <w:rPr>
          <w:rStyle w:val="fontstyle21"/>
          <w:rFonts w:hint="cs"/>
          <w:sz w:val="24"/>
          <w:szCs w:val="24"/>
          <w:rtl/>
          <w:lang w:bidi="fa-IR"/>
        </w:rPr>
        <w:t xml:space="preserve"> یا </w:t>
      </w:r>
      <w:r w:rsidRPr="00980961">
        <w:rPr>
          <w:rStyle w:val="fontstyle21"/>
          <w:sz w:val="24"/>
          <w:szCs w:val="24"/>
          <w:lang w:bidi="fa-IR"/>
        </w:rPr>
        <w:t>GC</w:t>
      </w:r>
      <w:r w:rsidRPr="00980961">
        <w:rPr>
          <w:rStyle w:val="fontstyle21"/>
          <w:rFonts w:hint="cs"/>
          <w:sz w:val="24"/>
          <w:szCs w:val="24"/>
          <w:rtl/>
          <w:lang w:bidi="fa-IR"/>
        </w:rPr>
        <w:t>) باشد، ارایه تصاویر واضح از کروماتوگرام</w:t>
      </w:r>
      <w:r w:rsidRPr="00980961">
        <w:rPr>
          <w:rStyle w:val="fontstyle21"/>
          <w:sz w:val="24"/>
          <w:szCs w:val="24"/>
          <w:rtl/>
          <w:lang w:bidi="fa-IR"/>
        </w:rPr>
        <w:softHyphen/>
      </w:r>
      <w:r w:rsidRPr="00980961">
        <w:rPr>
          <w:rStyle w:val="fontstyle21"/>
          <w:rFonts w:hint="cs"/>
          <w:sz w:val="24"/>
          <w:szCs w:val="24"/>
          <w:rtl/>
          <w:lang w:bidi="fa-IR"/>
        </w:rPr>
        <w:t>های مربوطه (به صورت خروجی دستگاه) به همراه محاسبات، ضروری است.</w:t>
      </w:r>
    </w:p>
    <w:p w:rsidR="00CB6873" w:rsidRPr="002E5F7C" w:rsidRDefault="00AF433B" w:rsidP="00AF433B">
      <w:pPr>
        <w:bidi/>
        <w:spacing w:after="0" w:line="276" w:lineRule="auto"/>
        <w:ind w:left="720"/>
        <w:jc w:val="both"/>
        <w:rPr>
          <w:rStyle w:val="fontstyle21"/>
          <w:sz w:val="24"/>
          <w:szCs w:val="24"/>
          <w:rtl/>
          <w:lang w:bidi="fa-IR"/>
        </w:rPr>
      </w:pPr>
      <w:r w:rsidRPr="006E300B">
        <w:rPr>
          <w:sz w:val="32"/>
          <w:szCs w:val="32"/>
          <w:lang w:bidi="fa-IR"/>
        </w:rPr>
        <w:sym w:font="Wingdings" w:char="F0A8"/>
      </w:r>
      <w:r w:rsidRPr="003C5E61">
        <w:rPr>
          <w:rFonts w:hint="cs"/>
          <w:sz w:val="32"/>
          <w:szCs w:val="32"/>
          <w:rtl/>
          <w:lang w:bidi="fa-IR"/>
        </w:rPr>
        <w:t xml:space="preserve"> 3-</w:t>
      </w:r>
      <w:r>
        <w:rPr>
          <w:rFonts w:hint="cs"/>
          <w:sz w:val="32"/>
          <w:szCs w:val="32"/>
          <w:rtl/>
          <w:lang w:bidi="fa-IR"/>
        </w:rPr>
        <w:t>5</w:t>
      </w:r>
      <w:r w:rsidRPr="003C5E61">
        <w:rPr>
          <w:rFonts w:hint="cs"/>
          <w:sz w:val="32"/>
          <w:szCs w:val="32"/>
          <w:rtl/>
          <w:lang w:bidi="fa-IR"/>
        </w:rPr>
        <w:t>: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980961">
        <w:rPr>
          <w:rStyle w:val="fontstyle21"/>
          <w:sz w:val="24"/>
          <w:szCs w:val="24"/>
          <w:rtl/>
        </w:rPr>
        <w:t>ارایه منابع علمی معتبر و مورد تایید کارشناسان اداره فرآورده</w:t>
      </w:r>
      <w:r w:rsidRPr="00980961">
        <w:rPr>
          <w:rStyle w:val="fontstyle21"/>
          <w:sz w:val="24"/>
          <w:szCs w:val="24"/>
          <w:rtl/>
        </w:rPr>
        <w:softHyphen/>
      </w:r>
      <w:r w:rsidRPr="00980961">
        <w:rPr>
          <w:rStyle w:val="fontstyle21"/>
          <w:rFonts w:hint="cs"/>
          <w:sz w:val="24"/>
          <w:szCs w:val="24"/>
          <w:rtl/>
        </w:rPr>
        <w:t>های</w:t>
      </w:r>
      <w:r w:rsidRPr="00980961">
        <w:rPr>
          <w:rStyle w:val="fontstyle21"/>
          <w:sz w:val="24"/>
          <w:szCs w:val="24"/>
          <w:rtl/>
        </w:rPr>
        <w:t xml:space="preserve"> طبیعی برای همه اجزای طبیعی به کار رفته در فرمولاسیون</w:t>
      </w:r>
      <w:r w:rsidRPr="00980961">
        <w:rPr>
          <w:rStyle w:val="fontstyle21"/>
          <w:rFonts w:hint="cs"/>
          <w:sz w:val="24"/>
          <w:szCs w:val="24"/>
          <w:rtl/>
        </w:rPr>
        <w:t xml:space="preserve"> </w:t>
      </w:r>
      <w:r w:rsidRPr="00980961">
        <w:rPr>
          <w:rStyle w:val="fontstyle21"/>
          <w:sz w:val="24"/>
          <w:szCs w:val="24"/>
          <w:rtl/>
        </w:rPr>
        <w:t>در</w:t>
      </w:r>
      <w:r w:rsidRPr="00980961">
        <w:rPr>
          <w:rFonts w:ascii="BNazanin" w:hAnsi="BNazanin" w:hint="cs"/>
          <w:color w:val="000000"/>
          <w:rtl/>
        </w:rPr>
        <w:t xml:space="preserve"> </w:t>
      </w:r>
      <w:r w:rsidRPr="00980961">
        <w:rPr>
          <w:rStyle w:val="fontstyle21"/>
          <w:sz w:val="24"/>
          <w:szCs w:val="24"/>
          <w:rtl/>
        </w:rPr>
        <w:t>ارتباط با مورد مصرف، مقدار مصرف، تداخل</w:t>
      </w:r>
      <w:r w:rsidRPr="00980961">
        <w:rPr>
          <w:rStyle w:val="fontstyle21"/>
          <w:sz w:val="24"/>
          <w:szCs w:val="24"/>
          <w:rtl/>
        </w:rPr>
        <w:softHyphen/>
        <w:t>ها، عوارض جانبی و موارد منع مصرف هر یک به صورت نشان گذاری</w:t>
      </w:r>
      <w:r w:rsidRPr="00980961">
        <w:rPr>
          <w:rFonts w:ascii="BNazanin" w:hAnsi="BNazanin" w:hint="cs"/>
          <w:color w:val="000000"/>
          <w:rtl/>
        </w:rPr>
        <w:t xml:space="preserve"> </w:t>
      </w:r>
      <w:r w:rsidRPr="00980961">
        <w:rPr>
          <w:rStyle w:val="fontstyle21"/>
          <w:sz w:val="24"/>
          <w:szCs w:val="24"/>
          <w:rtl/>
        </w:rPr>
        <w:t>شده</w:t>
      </w:r>
      <w:r w:rsidRPr="00980961">
        <w:rPr>
          <w:rStyle w:val="fontstyle21"/>
          <w:rFonts w:hint="cs"/>
          <w:sz w:val="24"/>
          <w:szCs w:val="24"/>
          <w:rtl/>
        </w:rPr>
        <w:t>، لازم است.</w:t>
      </w:r>
    </w:p>
    <w:p w:rsidR="00D9084C" w:rsidRPr="00AF433B" w:rsidRDefault="001404C1" w:rsidP="00AF433B">
      <w:pPr>
        <w:bidi/>
        <w:ind w:left="720" w:hanging="720"/>
        <w:jc w:val="both"/>
        <w:rPr>
          <w:rFonts w:ascii="BNazanin" w:hAnsi="BNazanin"/>
          <w:color w:val="000000"/>
          <w:rtl/>
        </w:rPr>
      </w:pPr>
      <w:r w:rsidRPr="006E300B">
        <w:rPr>
          <w:sz w:val="32"/>
          <w:szCs w:val="32"/>
          <w:lang w:bidi="fa-IR"/>
        </w:rPr>
        <w:sym w:font="Wingdings" w:char="F0A8"/>
      </w:r>
      <w:r w:rsidR="001C2AB7">
        <w:rPr>
          <w:rFonts w:hint="cs"/>
          <w:sz w:val="32"/>
          <w:szCs w:val="32"/>
          <w:rtl/>
          <w:lang w:bidi="fa-IR"/>
        </w:rPr>
        <w:t>4</w:t>
      </w:r>
      <w:r>
        <w:rPr>
          <w:rStyle w:val="fontstyle21"/>
          <w:sz w:val="24"/>
          <w:szCs w:val="24"/>
          <w:rtl/>
        </w:rPr>
        <w:tab/>
      </w:r>
      <w:r w:rsidRPr="00BF2EFC">
        <w:rPr>
          <w:rStyle w:val="fontstyle21"/>
          <w:sz w:val="24"/>
          <w:szCs w:val="24"/>
          <w:rtl/>
        </w:rPr>
        <w:t>تصویر پروانه ت</w:t>
      </w:r>
      <w:r w:rsidRPr="00BF2EFC">
        <w:rPr>
          <w:rStyle w:val="fontstyle21"/>
          <w:rFonts w:hint="cs"/>
          <w:sz w:val="24"/>
          <w:szCs w:val="24"/>
          <w:rtl/>
        </w:rPr>
        <w:t>أ</w:t>
      </w:r>
      <w:r w:rsidRPr="00BF2EFC">
        <w:rPr>
          <w:rStyle w:val="fontstyle21"/>
          <w:sz w:val="24"/>
          <w:szCs w:val="24"/>
          <w:rtl/>
        </w:rPr>
        <w:t xml:space="preserve">سیس </w:t>
      </w:r>
      <w:r>
        <w:rPr>
          <w:rStyle w:val="fontstyle21"/>
          <w:rFonts w:hint="cs"/>
          <w:sz w:val="24"/>
          <w:szCs w:val="24"/>
          <w:rtl/>
        </w:rPr>
        <w:t>کارخانه با خط تولید مرتبط</w:t>
      </w:r>
      <w:r>
        <w:rPr>
          <w:rStyle w:val="fontstyle21"/>
          <w:sz w:val="24"/>
          <w:szCs w:val="24"/>
          <w:rtl/>
        </w:rPr>
        <w:t xml:space="preserve"> </w:t>
      </w:r>
      <w:r>
        <w:rPr>
          <w:rStyle w:val="fontstyle21"/>
          <w:rFonts w:hint="cs"/>
          <w:sz w:val="24"/>
          <w:szCs w:val="24"/>
          <w:rtl/>
        </w:rPr>
        <w:t xml:space="preserve">صادره از سازمان غذا و دارو </w:t>
      </w:r>
      <w:r>
        <w:rPr>
          <w:rStyle w:val="fontstyle21"/>
          <w:sz w:val="24"/>
          <w:szCs w:val="24"/>
          <w:rtl/>
        </w:rPr>
        <w:t xml:space="preserve">یا </w:t>
      </w:r>
      <w:r>
        <w:rPr>
          <w:rStyle w:val="fontstyle21"/>
          <w:rFonts w:hint="cs"/>
          <w:sz w:val="24"/>
          <w:szCs w:val="24"/>
          <w:rtl/>
        </w:rPr>
        <w:t xml:space="preserve">تصویر </w:t>
      </w:r>
      <w:r>
        <w:rPr>
          <w:rStyle w:val="fontstyle21"/>
          <w:sz w:val="24"/>
          <w:szCs w:val="24"/>
          <w:rtl/>
        </w:rPr>
        <w:t xml:space="preserve">قرارداد </w:t>
      </w:r>
      <w:r>
        <w:rPr>
          <w:rStyle w:val="fontstyle21"/>
          <w:rFonts w:hint="cs"/>
          <w:sz w:val="24"/>
          <w:szCs w:val="24"/>
          <w:rtl/>
        </w:rPr>
        <w:t xml:space="preserve">معتبر منعقده با </w:t>
      </w:r>
      <w:r w:rsidRPr="00BF2EFC">
        <w:rPr>
          <w:rStyle w:val="fontstyle21"/>
          <w:sz w:val="24"/>
          <w:szCs w:val="24"/>
          <w:rtl/>
        </w:rPr>
        <w:t>کارخانه مجاز داروسازی با خط</w:t>
      </w:r>
      <w:r>
        <w:rPr>
          <w:rStyle w:val="fontstyle21"/>
          <w:rFonts w:hint="cs"/>
          <w:sz w:val="24"/>
          <w:szCs w:val="24"/>
          <w:rtl/>
        </w:rPr>
        <w:t xml:space="preserve"> </w:t>
      </w:r>
      <w:r w:rsidRPr="00BF2EFC">
        <w:rPr>
          <w:rStyle w:val="fontstyle21"/>
          <w:sz w:val="24"/>
          <w:szCs w:val="24"/>
          <w:rtl/>
        </w:rPr>
        <w:t>تولید مرتبط</w:t>
      </w:r>
      <w:r>
        <w:rPr>
          <w:rStyle w:val="fontstyle21"/>
          <w:rFonts w:hint="cs"/>
          <w:sz w:val="24"/>
          <w:szCs w:val="24"/>
          <w:rtl/>
        </w:rPr>
        <w:t xml:space="preserve"> (دارای گواهی </w:t>
      </w:r>
      <w:r>
        <w:rPr>
          <w:rStyle w:val="fontstyle21"/>
          <w:sz w:val="24"/>
          <w:szCs w:val="24"/>
        </w:rPr>
        <w:t>GMP</w:t>
      </w:r>
      <w:r>
        <w:rPr>
          <w:rStyle w:val="fontstyle21"/>
          <w:rFonts w:hint="cs"/>
          <w:sz w:val="24"/>
          <w:szCs w:val="24"/>
          <w:rtl/>
          <w:lang w:bidi="fa-IR"/>
        </w:rPr>
        <w:t>/ پروانه تأسیس صادره از سازمان غذا و دارو)</w:t>
      </w:r>
    </w:p>
    <w:p w:rsidR="007007E6" w:rsidRPr="00C64BDB" w:rsidRDefault="007007E6" w:rsidP="00AF433B">
      <w:pPr>
        <w:bidi/>
        <w:jc w:val="both"/>
        <w:rPr>
          <w:lang w:bidi="fa-IR"/>
        </w:rPr>
      </w:pPr>
      <w:r w:rsidRPr="00016D0D">
        <w:rPr>
          <w:rFonts w:hint="cs"/>
          <w:b/>
          <w:bCs/>
          <w:rtl/>
          <w:lang w:bidi="fa-IR"/>
        </w:rPr>
        <w:t>مهم:</w:t>
      </w:r>
      <w:r w:rsidR="00AF43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لازم است مدارک ارسالی فوق طبق آئین نامه مربوطه، و </w:t>
      </w:r>
      <w:r>
        <w:rPr>
          <w:rFonts w:cs="Cambria" w:hint="cs"/>
          <w:rtl/>
          <w:lang w:bidi="fa-IR"/>
        </w:rPr>
        <w:t>"</w:t>
      </w:r>
      <w:r>
        <w:rPr>
          <w:rFonts w:hint="cs"/>
          <w:rtl/>
          <w:lang w:bidi="fa-IR"/>
        </w:rPr>
        <w:t>مراحل ثبت درخواست متقاضی اخذ مجوز تولید/ پروانه ساخت فرآورده طبیعی</w:t>
      </w:r>
      <w:r>
        <w:rPr>
          <w:rFonts w:cs="Cambria" w:hint="cs"/>
          <w:rtl/>
          <w:lang w:bidi="fa-IR"/>
        </w:rPr>
        <w:t>"</w:t>
      </w:r>
      <w:r>
        <w:rPr>
          <w:rFonts w:hint="cs"/>
          <w:rtl/>
          <w:lang w:bidi="fa-IR"/>
        </w:rPr>
        <w:t xml:space="preserve"> تکمیل و ارسال شده باشند.</w:t>
      </w:r>
    </w:p>
    <w:sectPr w:rsidR="007007E6" w:rsidRPr="00C64BDB" w:rsidSect="009C6012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DB6"/>
    <w:multiLevelType w:val="hybridMultilevel"/>
    <w:tmpl w:val="54000836"/>
    <w:lvl w:ilvl="0" w:tplc="5B7E7CBA">
      <w:start w:val="1"/>
      <w:numFmt w:val="bullet"/>
      <w:lvlText w:val=""/>
      <w:lvlJc w:val="left"/>
      <w:pPr>
        <w:ind w:left="900" w:hanging="360"/>
      </w:pPr>
      <w:rPr>
        <w:rFonts w:ascii="Wingdings" w:eastAsiaTheme="minorHAnsi" w:hAnsi="Wingdings" w:cs="B Nazanin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45535A7"/>
    <w:multiLevelType w:val="hybridMultilevel"/>
    <w:tmpl w:val="9B56DF2C"/>
    <w:lvl w:ilvl="0" w:tplc="404E777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B Nazanin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36C1"/>
    <w:multiLevelType w:val="hybridMultilevel"/>
    <w:tmpl w:val="A9F83F4C"/>
    <w:lvl w:ilvl="0" w:tplc="83248A6A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B Nazanin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0590A"/>
    <w:multiLevelType w:val="hybridMultilevel"/>
    <w:tmpl w:val="AE0ED60A"/>
    <w:lvl w:ilvl="0" w:tplc="7F08F982">
      <w:numFmt w:val="bullet"/>
      <w:lvlText w:val="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AE7"/>
    <w:multiLevelType w:val="hybridMultilevel"/>
    <w:tmpl w:val="3AC89C82"/>
    <w:lvl w:ilvl="0" w:tplc="5966169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B Nazanin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F1"/>
    <w:rsid w:val="000061E4"/>
    <w:rsid w:val="00016D0D"/>
    <w:rsid w:val="0008433C"/>
    <w:rsid w:val="0011237F"/>
    <w:rsid w:val="00115D1D"/>
    <w:rsid w:val="0013327F"/>
    <w:rsid w:val="0013642B"/>
    <w:rsid w:val="001404C1"/>
    <w:rsid w:val="00154777"/>
    <w:rsid w:val="00155462"/>
    <w:rsid w:val="001C2AB7"/>
    <w:rsid w:val="002055C4"/>
    <w:rsid w:val="002255A4"/>
    <w:rsid w:val="002E5F7C"/>
    <w:rsid w:val="00301FF2"/>
    <w:rsid w:val="00335930"/>
    <w:rsid w:val="00356802"/>
    <w:rsid w:val="0037352A"/>
    <w:rsid w:val="00384042"/>
    <w:rsid w:val="003B4DED"/>
    <w:rsid w:val="003C5E61"/>
    <w:rsid w:val="00441258"/>
    <w:rsid w:val="00472A8D"/>
    <w:rsid w:val="00475C98"/>
    <w:rsid w:val="004B1AA6"/>
    <w:rsid w:val="004F3611"/>
    <w:rsid w:val="0054777D"/>
    <w:rsid w:val="005B36AB"/>
    <w:rsid w:val="005C08BD"/>
    <w:rsid w:val="005D0CF1"/>
    <w:rsid w:val="0060262F"/>
    <w:rsid w:val="00677113"/>
    <w:rsid w:val="00677DE5"/>
    <w:rsid w:val="006C1AD5"/>
    <w:rsid w:val="006E300B"/>
    <w:rsid w:val="006F3397"/>
    <w:rsid w:val="007007E6"/>
    <w:rsid w:val="00725196"/>
    <w:rsid w:val="007302EA"/>
    <w:rsid w:val="00736EE7"/>
    <w:rsid w:val="0075205B"/>
    <w:rsid w:val="007846B9"/>
    <w:rsid w:val="007D3E73"/>
    <w:rsid w:val="007E3681"/>
    <w:rsid w:val="008077FE"/>
    <w:rsid w:val="00827978"/>
    <w:rsid w:val="00893BEE"/>
    <w:rsid w:val="008A6A38"/>
    <w:rsid w:val="008E2455"/>
    <w:rsid w:val="008E5A02"/>
    <w:rsid w:val="009C6012"/>
    <w:rsid w:val="009F2DC2"/>
    <w:rsid w:val="00A12A5A"/>
    <w:rsid w:val="00A25BBC"/>
    <w:rsid w:val="00AF433B"/>
    <w:rsid w:val="00B1781B"/>
    <w:rsid w:val="00BC2793"/>
    <w:rsid w:val="00BE2B73"/>
    <w:rsid w:val="00C40DD7"/>
    <w:rsid w:val="00C60720"/>
    <w:rsid w:val="00C64BDB"/>
    <w:rsid w:val="00CB5451"/>
    <w:rsid w:val="00CB6873"/>
    <w:rsid w:val="00CB7EEE"/>
    <w:rsid w:val="00D040D2"/>
    <w:rsid w:val="00D9084C"/>
    <w:rsid w:val="00DF4192"/>
    <w:rsid w:val="00E12483"/>
    <w:rsid w:val="00EE30AE"/>
    <w:rsid w:val="00EF1892"/>
    <w:rsid w:val="00F618EE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3D9B-79BC-4AB8-BE3D-5FDE3FA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CF1"/>
    <w:pPr>
      <w:ind w:left="720"/>
      <w:contextualSpacing/>
    </w:pPr>
  </w:style>
  <w:style w:type="character" w:customStyle="1" w:styleId="fontstyle21">
    <w:name w:val="fontstyle21"/>
    <w:basedOn w:val="DefaultParagraphFont"/>
    <w:rsid w:val="007846B9"/>
    <w:rPr>
      <w:rFonts w:ascii="BNazanin" w:hAnsi="BNazanin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 Rustaie</dc:creator>
  <cp:keywords/>
  <dc:description/>
  <cp:lastModifiedBy>bibi mahshid haerizadeh</cp:lastModifiedBy>
  <cp:revision>83</cp:revision>
  <cp:lastPrinted>2019-12-09T11:21:00Z</cp:lastPrinted>
  <dcterms:created xsi:type="dcterms:W3CDTF">2019-12-09T10:31:00Z</dcterms:created>
  <dcterms:modified xsi:type="dcterms:W3CDTF">2019-12-09T13:22:00Z</dcterms:modified>
</cp:coreProperties>
</file>